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142F2CB1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</w:p>
    <w:p w14:paraId="7C046B2F" w14:textId="5641D1E2" w:rsidR="006B5616" w:rsidRPr="006B5616" w:rsidRDefault="00D40EB8" w:rsidP="006B5616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організації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Регіонального</w:t>
      </w:r>
      <w:proofErr w:type="spellEnd"/>
      <w:r w:rsidR="00B43BF5">
        <w:rPr>
          <w:rFonts w:ascii="Verdana" w:eastAsia="Times New Roman" w:hAnsi="Verdana" w:cs="Times New Roman"/>
          <w:sz w:val="20"/>
          <w:szCs w:val="20"/>
        </w:rPr>
        <w:t xml:space="preserve"> Форуму з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організаційного</w:t>
      </w:r>
      <w:proofErr w:type="spellEnd"/>
      <w:r w:rsidR="00B43BF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розвитку</w:t>
      </w:r>
      <w:proofErr w:type="spellEnd"/>
      <w:r w:rsidR="00B43BF5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B43BF5">
        <w:rPr>
          <w:rFonts w:ascii="Verdana" w:eastAsia="Times New Roman" w:hAnsi="Verdana" w:cs="Times New Roman"/>
          <w:sz w:val="20"/>
          <w:szCs w:val="20"/>
        </w:rPr>
        <w:t>м.Чернівці</w:t>
      </w:r>
      <w:proofErr w:type="spellEnd"/>
      <w:r w:rsidR="0058514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090D3F2" w14:textId="2BC12A88" w:rsidR="006B5616" w:rsidRDefault="00B43BF5" w:rsidP="006B5616">
      <w:pPr>
        <w:numPr>
          <w:ilvl w:val="0"/>
          <w:numId w:val="15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Дати проведення заходу: 18 березня</w:t>
      </w:r>
      <w:r w:rsidR="006B5616">
        <w:rPr>
          <w:rFonts w:ascii="Calibri" w:hAnsi="Calibri" w:cs="Calibri"/>
          <w:lang w:val="uk-UA"/>
        </w:rPr>
        <w:t xml:space="preserve"> 2015 року, </w:t>
      </w:r>
      <w:r>
        <w:rPr>
          <w:rFonts w:ascii="Calibri" w:hAnsi="Calibri" w:cs="Calibri"/>
          <w:lang w:val="uk-UA"/>
        </w:rPr>
        <w:t>м.Чернівці</w:t>
      </w:r>
    </w:p>
    <w:p w14:paraId="5F1FDE14" w14:textId="77777777" w:rsidR="006B5616" w:rsidRPr="000721A4" w:rsidRDefault="006B5616" w:rsidP="006B5616">
      <w:pPr>
        <w:spacing w:after="0"/>
        <w:rPr>
          <w:rFonts w:ascii="Calibri" w:hAnsi="Calibri" w:cs="Calibri"/>
        </w:rPr>
      </w:pP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B43BF5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B43BF5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31F8672A" w:rsidR="006B5616" w:rsidRPr="00E0029B" w:rsidRDefault="00B43BF5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6B5616" w:rsidRPr="00A26287" w14:paraId="2BB0F0DB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2A2BDA01" w:rsidR="006B5616" w:rsidRPr="00D40EB8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Велика зала на 300 осіб з подіумом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B651224" w:rsidR="006B5616" w:rsidRPr="00A26287" w:rsidRDefault="00B43BF5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зала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0EFDF6" w:rsidR="006B5616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300 стільців, подіум, крісла та столи на 6 осіб для подіумної дискусії</w:t>
            </w:r>
          </w:p>
        </w:tc>
      </w:tr>
      <w:tr w:rsidR="00B43BF5" w:rsidRPr="00A26287" w14:paraId="5A6D362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060F26" w14:textId="6F75F69F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70 осіб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7FF8A6" w14:textId="7299DB28" w:rsidR="00B43BF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 залів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72DBF6" w14:textId="02372283" w:rsidR="00B43BF5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>з фліп-чартами</w:t>
            </w:r>
          </w:p>
        </w:tc>
      </w:tr>
      <w:tr w:rsidR="00B43BF5" w:rsidRPr="00A26287" w14:paraId="55F6BD49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975EA01" w14:textId="704325A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 для організації виставки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9EF217" w14:textId="5B07CCBC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BBA525F" w14:textId="7EF423D1" w:rsidR="00B43BF5" w:rsidRPr="00A26287" w:rsidRDefault="00B43BF5" w:rsidP="00B43BF5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 20 столами, стільцями, виставковими стендами</w:t>
            </w:r>
          </w:p>
        </w:tc>
      </w:tr>
      <w:tr w:rsidR="00B43BF5" w:rsidRPr="00A26287" w14:paraId="129EA08E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2F48B042" w14:textId="2ACDB60F" w:rsidR="00B43BF5" w:rsidRPr="00A26287" w:rsidRDefault="00B43BF5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Звукове обладнання </w:t>
            </w:r>
          </w:p>
        </w:tc>
      </w:tr>
      <w:tr w:rsidR="00B43BF5" w:rsidRPr="00A26287" w14:paraId="53C889C0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51AC868" w14:textId="30CE32F2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 акустики, звукопідсилювач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872EFF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022D81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61E301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02BD0B6" w14:textId="71852B0E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Звукорежисер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F29B33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538DF8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38A77C5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E525C63" w14:textId="1CD19A52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ручний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AF1BCD" w14:textId="3019F45C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0CA7F8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FAF524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6181E4D" w14:textId="6EC04C94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Радіомікрофон стаціонарний 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4F647C" w14:textId="6246BDD4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 штуки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ECED43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4755F8A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AC1C4C0" w14:textId="4EED55CA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Мікшерний 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A5BB77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F15832C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E47C986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9B1A734" w14:textId="730AD13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Комутаційні кабелі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684384" w14:textId="7777777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F2FFB0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1B6AE5B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0274B0FE" w14:textId="1FB3C2D1" w:rsidR="00B43BF5" w:rsidRPr="00A26287" w:rsidRDefault="00B43BF5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Обладнання </w:t>
            </w:r>
          </w:p>
        </w:tc>
      </w:tr>
      <w:tr w:rsidR="00B43BF5" w:rsidRPr="00A26287" w14:paraId="690CC28E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39E5DBE" w14:textId="1203B851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Направлене світло для подіуму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D7F2C33" w14:textId="1E2BEFC0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комплект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2CF62C5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6C78382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7CDEEF0" w14:textId="33C2BABE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Екран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2541906" w14:textId="035449E7" w:rsidR="00B43BF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50B89E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5B42E9C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B25F758" w14:textId="5082D128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Проектор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8EB17B" w14:textId="4C7C33DC" w:rsidR="00B43BF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3B6C3C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79F8C1ED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F9FD8A0" w14:textId="459EC5F8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Відеокамера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246783F" w14:textId="3C10A35E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447FE81F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547CEDF4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0C64514" w14:textId="1181E5C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Відеопульт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154F318" w14:textId="65581C45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2FECFF7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1505906A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114E76C" w14:textId="3F58269B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Ноутбук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FEC565" w14:textId="00417C14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DE77F25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2897A047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6B982694" w14:textId="5BEC956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Відеорежисер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0CFD77" w14:textId="6B41CC27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5864A841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B43BF5" w:rsidRPr="00A26287" w14:paraId="0D7F496F" w14:textId="77777777" w:rsidTr="00B43BF5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CF75ACA" w14:textId="2B4BDBE4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Фліпчарт </w:t>
            </w:r>
            <w:r w:rsidR="008A303B">
              <w:rPr>
                <w:rFonts w:ascii="Calibri" w:hAnsi="Calibri" w:cs="Calibri"/>
                <w:lang w:val="uk-UA"/>
              </w:rPr>
              <w:t>з папером  (по 20 аркушів) та маркерами (по 10 шт)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DE687F" w14:textId="77777777" w:rsidR="00B43BF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</w:p>
          <w:p w14:paraId="2862BF8A" w14:textId="37CC67CD" w:rsidR="008A303B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6F5AE7E6" w14:textId="77777777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</w:p>
        </w:tc>
      </w:tr>
      <w:tr w:rsidR="006B5616" w:rsidRPr="00A26287" w14:paraId="3FD019A2" w14:textId="77777777" w:rsidTr="00B43BF5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lastRenderedPageBreak/>
              <w:t>ХАРЧУВАННЯ</w:t>
            </w:r>
          </w:p>
        </w:tc>
      </w:tr>
      <w:tr w:rsidR="006B5616" w:rsidRPr="00A26287" w14:paraId="63FBD4F1" w14:textId="77777777" w:rsidTr="00B43BF5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7CFCC3B9" w:rsidR="006B5616" w:rsidRPr="00A26287" w:rsidRDefault="006B5616" w:rsidP="008A303B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8A303B">
              <w:rPr>
                <w:rFonts w:ascii="Calibri" w:hAnsi="Calibri" w:cs="Calibri"/>
              </w:rPr>
              <w:t>300</w:t>
            </w:r>
            <w:r w:rsidR="008A303B">
              <w:rPr>
                <w:rFonts w:ascii="Calibri" w:hAnsi="Calibri" w:cs="Calibri"/>
                <w:lang w:val="uk-UA"/>
              </w:rPr>
              <w:t xml:space="preserve">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3CC4A0C1" w:rsidR="006B5616" w:rsidRPr="00A26287" w:rsidRDefault="008A303B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D40EB8">
              <w:rPr>
                <w:rFonts w:ascii="Calibri" w:hAnsi="Calibri" w:cs="Calibri"/>
                <w:lang w:val="uk-UA"/>
              </w:rPr>
              <w:t>0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3419FC96" w14:textId="5E57EF77" w:rsidR="006B5616" w:rsidRPr="008A303B" w:rsidRDefault="008A303B" w:rsidP="00B43BF5">
            <w:pPr>
              <w:rPr>
                <w:rFonts w:ascii="Calibri" w:hAnsi="Calibri" w:cs="Calibri"/>
                <w:lang w:val="uk-UA"/>
              </w:rPr>
            </w:pPr>
            <w:r w:rsidRPr="008A303B">
              <w:rPr>
                <w:rFonts w:ascii="Calibri" w:hAnsi="Calibri" w:cs="Calibri"/>
                <w:lang w:val="uk-UA"/>
              </w:rPr>
              <w:t xml:space="preserve">Ланч-пак для кожного учасника має включати: сендвіч, яблуко, періжки, сік, воду </w:t>
            </w:r>
          </w:p>
        </w:tc>
      </w:tr>
      <w:tr w:rsidR="006B5616" w:rsidRPr="00A26287" w14:paraId="76609937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98AC8F0" w14:textId="4453D06E" w:rsidR="006B5616" w:rsidRPr="008A303B" w:rsidRDefault="006B5616" w:rsidP="00B43BF5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8A303B">
              <w:rPr>
                <w:rFonts w:ascii="Calibri" w:hAnsi="Calibri" w:cs="Calibri"/>
              </w:rPr>
              <w:t>300</w:t>
            </w:r>
            <w:r w:rsidRPr="00447645">
              <w:rPr>
                <w:rFonts w:ascii="Calibri" w:hAnsi="Calibri" w:cs="Calibri"/>
                <w:lang w:val="uk-UA"/>
              </w:rPr>
              <w:t xml:space="preserve"> осіб</w:t>
            </w:r>
            <w:r w:rsidR="008A303B">
              <w:rPr>
                <w:rFonts w:ascii="Calibri" w:hAnsi="Calibri" w:cs="Calibri"/>
                <w:lang w:val="uk-UA"/>
              </w:rPr>
              <w:t xml:space="preserve">, 2 рази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4FE76FB6" w:rsidR="006B5616" w:rsidRPr="00A26287" w:rsidRDefault="008A303B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600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7B289F5C" w:rsidR="006B5616" w:rsidRPr="00D40EB8" w:rsidRDefault="00D40EB8" w:rsidP="00B43BF5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</w:p>
        </w:tc>
      </w:tr>
      <w:tr w:rsidR="008A303B" w:rsidRPr="00A26287" w14:paraId="665E109E" w14:textId="77777777" w:rsidTr="00B43BF5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5E5058F" w14:textId="4F500E46" w:rsidR="008A303B" w:rsidRPr="00447645" w:rsidRDefault="008A303B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Торт на 300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E12FDF7" w14:textId="77777777" w:rsidR="008A303B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2679" w:type="dxa"/>
            <w:shd w:val="clear" w:color="auto" w:fill="auto"/>
          </w:tcPr>
          <w:p w14:paraId="79A5BD5A" w14:textId="4D406567" w:rsidR="008A303B" w:rsidRPr="00D40EB8" w:rsidRDefault="008A303B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Щонайменше 15 кг</w:t>
            </w:r>
          </w:p>
        </w:tc>
      </w:tr>
      <w:tr w:rsidR="006B5616" w:rsidRPr="00A26287" w14:paraId="00ACF1CD" w14:textId="77777777" w:rsidTr="008A303B">
        <w:trPr>
          <w:trHeight w:val="1194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BEA71C" w14:textId="27CBC4F7" w:rsidR="006B5616" w:rsidRPr="008A303B" w:rsidRDefault="006B5616" w:rsidP="00D40EB8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D40EB8">
              <w:rPr>
                <w:rFonts w:ascii="Calibri" w:hAnsi="Calibri" w:cs="Calibri"/>
                <w:lang w:val="uk-UA"/>
              </w:rPr>
              <w:t>3</w:t>
            </w:r>
            <w:r w:rsidR="008A303B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4C0F0D23" w:rsidR="006B5616" w:rsidRPr="0044764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30</w:t>
            </w:r>
            <w:r w:rsidR="006B5616" w:rsidRPr="00447645">
              <w:rPr>
                <w:rFonts w:ascii="Calibri" w:hAnsi="Calibri" w:cs="Calibri"/>
                <w:lang w:val="uk-UA"/>
              </w:rPr>
              <w:t>0 пляшок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3A7EEF51" w:rsidR="006B5616" w:rsidRPr="00447645" w:rsidRDefault="008A303B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883CA5" w:rsidRPr="00A26287" w14:paraId="278BD59A" w14:textId="77777777" w:rsidTr="00883CA5">
        <w:trPr>
          <w:trHeight w:val="978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465244E" w14:textId="3A8E35D5" w:rsidR="00883CA5" w:rsidRPr="00447645" w:rsidRDefault="00883CA5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Обслуговування учасників заходу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72E8AC4" w14:textId="7CB411C1" w:rsidR="00883CA5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5 осіб 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4F8E7784" w14:textId="7D8F793D" w:rsidR="00883CA5" w:rsidRDefault="00883CA5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Видача ланчів, забезпечення кава-брейку </w:t>
            </w:r>
          </w:p>
        </w:tc>
      </w:tr>
      <w:tr w:rsidR="00D40EB8" w:rsidRPr="00A26287" w14:paraId="41204C01" w14:textId="77777777" w:rsidTr="00B43BF5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6480ED66" w14:textId="197BA5FB" w:rsidR="00D40EB8" w:rsidRPr="00A26287" w:rsidRDefault="00D40EB8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ОРНАГІЗАЦІЯ ЗАХОДУ </w:t>
            </w:r>
          </w:p>
        </w:tc>
      </w:tr>
      <w:tr w:rsidR="00D40EB8" w:rsidRPr="00A26287" w14:paraId="7CB7C4E4" w14:textId="77777777" w:rsidTr="008A303B">
        <w:trPr>
          <w:trHeight w:val="61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F109610" w14:textId="553BF3C4" w:rsidR="00D40EB8" w:rsidRPr="00447645" w:rsidRDefault="008A303B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Інформаційні стійки біля входу (вказівники)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A59932C" w14:textId="39A4740C" w:rsidR="00D40EB8" w:rsidRPr="00447645" w:rsidRDefault="008A303B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8 штук</w:t>
            </w:r>
          </w:p>
        </w:tc>
        <w:tc>
          <w:tcPr>
            <w:tcW w:w="2679" w:type="dxa"/>
            <w:shd w:val="clear" w:color="auto" w:fill="auto"/>
          </w:tcPr>
          <w:p w14:paraId="3BF337FD" w14:textId="65FE0029" w:rsidR="00D40EB8" w:rsidRPr="00447645" w:rsidRDefault="008A303B" w:rsidP="00D40EB8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Форма А3</w:t>
            </w:r>
          </w:p>
        </w:tc>
      </w:tr>
      <w:tr w:rsidR="00D40EB8" w:rsidRPr="00A26287" w14:paraId="3E7DE8DA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1A70BFEC" w14:textId="41CBB422" w:rsidR="00D40EB8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Хостес для реєстрації учасників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27F76C2" w14:textId="75C08BCB" w:rsidR="00D40EB8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 осіб</w:t>
            </w:r>
          </w:p>
        </w:tc>
        <w:tc>
          <w:tcPr>
            <w:tcW w:w="2679" w:type="dxa"/>
            <w:shd w:val="clear" w:color="auto" w:fill="auto"/>
          </w:tcPr>
          <w:p w14:paraId="1EFBD743" w14:textId="77777777" w:rsidR="00D40EB8" w:rsidRDefault="00D40EB8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6C99FC53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BAA138B" w14:textId="6A71E81F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Технічний інженер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6BC8441" w14:textId="2EE2E3BA" w:rsidR="00883CA5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особа</w:t>
            </w:r>
          </w:p>
        </w:tc>
        <w:tc>
          <w:tcPr>
            <w:tcW w:w="2679" w:type="dxa"/>
            <w:shd w:val="clear" w:color="auto" w:fill="auto"/>
          </w:tcPr>
          <w:p w14:paraId="792A7366" w14:textId="77777777" w:rsidR="00883CA5" w:rsidRDefault="00883CA5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665F9129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9D5AFE1" w14:textId="38452DFF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Вантажники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45C93656" w14:textId="510260EF" w:rsidR="00883CA5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особа</w:t>
            </w:r>
          </w:p>
        </w:tc>
        <w:tc>
          <w:tcPr>
            <w:tcW w:w="2679" w:type="dxa"/>
            <w:shd w:val="clear" w:color="auto" w:fill="auto"/>
          </w:tcPr>
          <w:p w14:paraId="533654C9" w14:textId="77777777" w:rsidR="00883CA5" w:rsidRDefault="00883CA5" w:rsidP="00D40EB8">
            <w:pPr>
              <w:rPr>
                <w:rFonts w:ascii="Calibri" w:hAnsi="Calibri" w:cs="Calibri"/>
                <w:lang w:val="uk-UA"/>
              </w:rPr>
            </w:pPr>
          </w:p>
        </w:tc>
      </w:tr>
      <w:tr w:rsidR="00883CA5" w:rsidRPr="00A26287" w14:paraId="56E55D9D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D49BF4E" w14:textId="634D8DBC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Компенсація проїзду учасникам заходу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213CF053" w14:textId="042B1672" w:rsidR="00883CA5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2 особи </w:t>
            </w:r>
            <w:bookmarkStart w:id="0" w:name="_GoBack"/>
            <w:bookmarkEnd w:id="0"/>
          </w:p>
        </w:tc>
        <w:tc>
          <w:tcPr>
            <w:tcW w:w="2679" w:type="dxa"/>
            <w:shd w:val="clear" w:color="auto" w:fill="auto"/>
          </w:tcPr>
          <w:p w14:paraId="39DC6397" w14:textId="05FAE313" w:rsidR="00883CA5" w:rsidRDefault="00883CA5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Необхідно компенсувати орієнтовно 120 особам</w:t>
            </w:r>
          </w:p>
        </w:tc>
      </w:tr>
      <w:tr w:rsidR="00883CA5" w:rsidRPr="00A26287" w14:paraId="119D70E4" w14:textId="77777777" w:rsidTr="00883CA5">
        <w:trPr>
          <w:trHeight w:val="555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F4E89F8" w14:textId="1311F8F9" w:rsidR="00883CA5" w:rsidRDefault="00883CA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Поселення експертів та запрошених гостей заходу, одномісні номери 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130FCEDB" w14:textId="338923E0" w:rsidR="00883CA5" w:rsidRDefault="00883CA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15 номерів </w:t>
            </w:r>
          </w:p>
        </w:tc>
        <w:tc>
          <w:tcPr>
            <w:tcW w:w="2679" w:type="dxa"/>
            <w:shd w:val="clear" w:color="auto" w:fill="auto"/>
          </w:tcPr>
          <w:p w14:paraId="607F6047" w14:textId="797A72EE" w:rsidR="00883CA5" w:rsidRDefault="00883CA5" w:rsidP="00883CA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Готель має бути в центральній частині міста Чернівці </w:t>
            </w: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58514E"/>
    <w:rsid w:val="006504EA"/>
    <w:rsid w:val="006B5616"/>
    <w:rsid w:val="007108C1"/>
    <w:rsid w:val="007C757D"/>
    <w:rsid w:val="00852118"/>
    <w:rsid w:val="00883CA5"/>
    <w:rsid w:val="008A303B"/>
    <w:rsid w:val="008C7B83"/>
    <w:rsid w:val="009A02B3"/>
    <w:rsid w:val="00A13CEF"/>
    <w:rsid w:val="00A52F68"/>
    <w:rsid w:val="00A80E0A"/>
    <w:rsid w:val="00A91CBA"/>
    <w:rsid w:val="00B40A16"/>
    <w:rsid w:val="00B43BF5"/>
    <w:rsid w:val="00CA0614"/>
    <w:rsid w:val="00CA1BB4"/>
    <w:rsid w:val="00D30046"/>
    <w:rsid w:val="00D35887"/>
    <w:rsid w:val="00D40EB8"/>
    <w:rsid w:val="00DB3AEE"/>
    <w:rsid w:val="00EB54C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2015-04-02T12:23:00Z</dcterms:created>
  <dcterms:modified xsi:type="dcterms:W3CDTF">2015-04-02T12:57:00Z</dcterms:modified>
</cp:coreProperties>
</file>